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E1" w:rsidRDefault="002828E8" w:rsidP="002828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My friend </w:t>
      </w:r>
      <w:r w:rsidR="00101C2D">
        <w:rPr>
          <w:rFonts w:ascii="Garamond" w:hAnsi="Garamond"/>
          <w:sz w:val="24"/>
          <w:szCs w:val="24"/>
        </w:rPr>
        <w:t xml:space="preserve">Rebecca </w:t>
      </w:r>
      <w:proofErr w:type="spellStart"/>
      <w:r w:rsidR="00101C2D">
        <w:rPr>
          <w:rFonts w:ascii="Garamond" w:hAnsi="Garamond"/>
          <w:sz w:val="24"/>
          <w:szCs w:val="24"/>
        </w:rPr>
        <w:t>Morean</w:t>
      </w:r>
      <w:proofErr w:type="spellEnd"/>
      <w:r w:rsidR="00101C2D">
        <w:rPr>
          <w:rFonts w:ascii="Garamond" w:hAnsi="Garamond"/>
          <w:sz w:val="24"/>
          <w:szCs w:val="24"/>
        </w:rPr>
        <w:t xml:space="preserve"> </w:t>
      </w:r>
      <w:r w:rsidR="006278E1">
        <w:rPr>
          <w:rFonts w:ascii="Garamond" w:hAnsi="Garamond"/>
          <w:sz w:val="24"/>
          <w:szCs w:val="24"/>
        </w:rPr>
        <w:t>is dropping by for a visit today, with word of a return of her tales of two fascinating women of the early Twentieth Century—one of whom is a relation of… well, see for yourself.</w:t>
      </w:r>
    </w:p>
    <w:p w:rsidR="002828E8" w:rsidRDefault="006278E1" w:rsidP="006278E1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–LRK</w:t>
      </w:r>
    </w:p>
    <w:p w:rsidR="00076D8D" w:rsidRPr="004C5C35" w:rsidRDefault="00A25DD1" w:rsidP="002828E8">
      <w:pPr>
        <w:rPr>
          <w:rFonts w:ascii="Garamond" w:hAnsi="Garamond"/>
          <w:i/>
          <w:sz w:val="24"/>
          <w:szCs w:val="24"/>
        </w:rPr>
      </w:pPr>
      <w:r w:rsidRPr="004C5C35">
        <w:rPr>
          <w:rFonts w:ascii="Garamond" w:hAnsi="Garamond"/>
          <w:i/>
          <w:sz w:val="24"/>
          <w:szCs w:val="24"/>
        </w:rPr>
        <w:t xml:space="preserve">I was excited to sit down with Abbey Pen Baker, the great niece of Faye Martin </w:t>
      </w:r>
      <w:proofErr w:type="spellStart"/>
      <w:r w:rsidRPr="004C5C35">
        <w:rPr>
          <w:rFonts w:ascii="Garamond" w:hAnsi="Garamond"/>
          <w:i/>
          <w:sz w:val="24"/>
          <w:szCs w:val="24"/>
        </w:rPr>
        <w:t>Tullis</w:t>
      </w:r>
      <w:proofErr w:type="spellEnd"/>
      <w:r w:rsidRPr="004C5C35">
        <w:rPr>
          <w:rFonts w:ascii="Garamond" w:hAnsi="Garamond"/>
          <w:i/>
          <w:sz w:val="24"/>
          <w:szCs w:val="24"/>
        </w:rPr>
        <w:t xml:space="preserve"> for an interview. She very rarely grants interviews, but has such high respect for Laurie R. King, she immediately agreed. Faye Martin </w:t>
      </w:r>
      <w:proofErr w:type="spellStart"/>
      <w:r w:rsidRPr="004C5C35">
        <w:rPr>
          <w:rFonts w:ascii="Garamond" w:hAnsi="Garamond"/>
          <w:i/>
          <w:sz w:val="24"/>
          <w:szCs w:val="24"/>
        </w:rPr>
        <w:t>Tullis</w:t>
      </w:r>
      <w:proofErr w:type="spellEnd"/>
      <w:r w:rsidRPr="004C5C35">
        <w:rPr>
          <w:rFonts w:ascii="Garamond" w:hAnsi="Garamond"/>
          <w:i/>
          <w:sz w:val="24"/>
          <w:szCs w:val="24"/>
        </w:rPr>
        <w:t xml:space="preserve"> published books about </w:t>
      </w:r>
      <w:proofErr w:type="spellStart"/>
      <w:r w:rsidRPr="004C5C35">
        <w:rPr>
          <w:rFonts w:ascii="Garamond" w:hAnsi="Garamond"/>
          <w:i/>
          <w:sz w:val="24"/>
          <w:szCs w:val="24"/>
        </w:rPr>
        <w:t>Myrl</w:t>
      </w:r>
      <w:proofErr w:type="spellEnd"/>
      <w:r w:rsidRPr="004C5C35">
        <w:rPr>
          <w:rFonts w:ascii="Garamond" w:hAnsi="Garamond"/>
          <w:i/>
          <w:sz w:val="24"/>
          <w:szCs w:val="24"/>
        </w:rPr>
        <w:t xml:space="preserve"> Adler Norton all through the ‘20s, ‘30s and ‘40s. Her stories</w:t>
      </w:r>
      <w:r w:rsidR="0085555D" w:rsidRPr="004C5C35">
        <w:rPr>
          <w:rFonts w:ascii="Garamond" w:hAnsi="Garamond"/>
          <w:i/>
          <w:sz w:val="24"/>
          <w:szCs w:val="24"/>
        </w:rPr>
        <w:t xml:space="preserve"> and m</w:t>
      </w:r>
      <w:r w:rsidRPr="004C5C35">
        <w:rPr>
          <w:rFonts w:ascii="Garamond" w:hAnsi="Garamond"/>
          <w:i/>
          <w:sz w:val="24"/>
          <w:szCs w:val="24"/>
        </w:rPr>
        <w:t>onographs are all out of print now, but two decades ago Abbey found her great aunt’s famous roll top desk at the family farm in Vermont</w:t>
      </w:r>
      <w:r w:rsidR="0085555D" w:rsidRPr="004C5C35">
        <w:rPr>
          <w:rFonts w:ascii="Garamond" w:hAnsi="Garamond"/>
          <w:i/>
          <w:sz w:val="24"/>
          <w:szCs w:val="24"/>
        </w:rPr>
        <w:t>.</w:t>
      </w:r>
      <w:r w:rsidRPr="004C5C35">
        <w:rPr>
          <w:rFonts w:ascii="Garamond" w:hAnsi="Garamond"/>
          <w:i/>
          <w:sz w:val="24"/>
          <w:szCs w:val="24"/>
        </w:rPr>
        <w:t xml:space="preserve"> </w:t>
      </w:r>
      <w:r w:rsidR="0085555D" w:rsidRPr="004C5C35">
        <w:rPr>
          <w:rFonts w:ascii="Garamond" w:hAnsi="Garamond"/>
          <w:i/>
          <w:sz w:val="24"/>
          <w:szCs w:val="24"/>
        </w:rPr>
        <w:t>Inside was a</w:t>
      </w:r>
      <w:r w:rsidRPr="004C5C35">
        <w:rPr>
          <w:rFonts w:ascii="Garamond" w:hAnsi="Garamond"/>
          <w:i/>
          <w:sz w:val="24"/>
          <w:szCs w:val="24"/>
        </w:rPr>
        <w:t xml:space="preserve"> previously unpublished manuscript describing who </w:t>
      </w:r>
      <w:proofErr w:type="spellStart"/>
      <w:r w:rsidRPr="004C5C35">
        <w:rPr>
          <w:rFonts w:ascii="Garamond" w:hAnsi="Garamond"/>
          <w:i/>
          <w:sz w:val="24"/>
          <w:szCs w:val="24"/>
        </w:rPr>
        <w:t>Myrl’s</w:t>
      </w:r>
      <w:proofErr w:type="spellEnd"/>
      <w:r w:rsidRPr="004C5C35">
        <w:rPr>
          <w:rFonts w:ascii="Garamond" w:hAnsi="Garamond"/>
          <w:i/>
          <w:sz w:val="24"/>
          <w:szCs w:val="24"/>
        </w:rPr>
        <w:t xml:space="preserve"> real father was and the facts of the </w:t>
      </w:r>
      <w:proofErr w:type="spellStart"/>
      <w:r w:rsidR="00473DD3">
        <w:rPr>
          <w:rFonts w:ascii="Garamond" w:hAnsi="Garamond"/>
          <w:i/>
          <w:sz w:val="24"/>
          <w:szCs w:val="24"/>
        </w:rPr>
        <w:t>Myrl</w:t>
      </w:r>
      <w:proofErr w:type="spellEnd"/>
      <w:r w:rsidR="00473DD3">
        <w:rPr>
          <w:rFonts w:ascii="Garamond" w:hAnsi="Garamond"/>
          <w:i/>
          <w:sz w:val="24"/>
          <w:szCs w:val="24"/>
        </w:rPr>
        <w:t xml:space="preserve"> and Faye’s</w:t>
      </w:r>
      <w:r w:rsidRPr="004C5C35">
        <w:rPr>
          <w:rFonts w:ascii="Garamond" w:hAnsi="Garamond"/>
          <w:i/>
          <w:sz w:val="24"/>
          <w:szCs w:val="24"/>
        </w:rPr>
        <w:t xml:space="preserve"> first case.  </w:t>
      </w:r>
      <w:r w:rsidRPr="00473DD3">
        <w:rPr>
          <w:rFonts w:ascii="Garamond" w:hAnsi="Garamond"/>
          <w:sz w:val="24"/>
          <w:szCs w:val="24"/>
        </w:rPr>
        <w:t>In the Dead of Winter</w:t>
      </w:r>
      <w:r w:rsidRPr="004C5C35">
        <w:rPr>
          <w:rFonts w:ascii="Garamond" w:hAnsi="Garamond"/>
          <w:i/>
          <w:sz w:val="24"/>
          <w:szCs w:val="24"/>
        </w:rPr>
        <w:t xml:space="preserve"> resulted in a flurry of questions</w:t>
      </w:r>
      <w:r w:rsidR="0085555D" w:rsidRPr="004C5C35">
        <w:rPr>
          <w:rFonts w:ascii="Garamond" w:hAnsi="Garamond"/>
          <w:i/>
          <w:sz w:val="24"/>
          <w:szCs w:val="24"/>
        </w:rPr>
        <w:t xml:space="preserve"> and </w:t>
      </w:r>
      <w:r w:rsidRPr="004C5C35">
        <w:rPr>
          <w:rFonts w:ascii="Garamond" w:hAnsi="Garamond"/>
          <w:i/>
          <w:sz w:val="24"/>
          <w:szCs w:val="24"/>
        </w:rPr>
        <w:t>disbelief, but facts are facts.  We met in a coffee shop in Yellow Springs, Ohio.</w:t>
      </w:r>
    </w:p>
    <w:p w:rsidR="00A25DD1" w:rsidRPr="00C4194A" w:rsidRDefault="00A25DD1">
      <w:pPr>
        <w:rPr>
          <w:rFonts w:ascii="Garamond" w:hAnsi="Garamond"/>
          <w:sz w:val="24"/>
          <w:szCs w:val="24"/>
        </w:rPr>
      </w:pPr>
      <w:proofErr w:type="spellStart"/>
      <w:r w:rsidRPr="002828E8">
        <w:rPr>
          <w:rFonts w:ascii="Garamond" w:hAnsi="Garamond"/>
          <w:b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 xml:space="preserve">: </w:t>
      </w:r>
      <w:r w:rsidR="00EE70A9" w:rsidRPr="00C4194A">
        <w:rPr>
          <w:rFonts w:ascii="Garamond" w:hAnsi="Garamond"/>
          <w:sz w:val="24"/>
          <w:szCs w:val="24"/>
        </w:rPr>
        <w:t>What did you think when you found that manuscript? Did you have to get a family consensus to publish it?</w:t>
      </w:r>
    </w:p>
    <w:p w:rsidR="00EE70A9" w:rsidRPr="00C4194A" w:rsidRDefault="00EE70A9">
      <w:pPr>
        <w:rPr>
          <w:rFonts w:ascii="Garamond" w:hAnsi="Garamond"/>
          <w:sz w:val="24"/>
          <w:szCs w:val="24"/>
        </w:rPr>
      </w:pPr>
      <w:r w:rsidRPr="002828E8">
        <w:rPr>
          <w:rFonts w:ascii="Garamond" w:hAnsi="Garamond"/>
          <w:b/>
          <w:sz w:val="24"/>
          <w:szCs w:val="24"/>
        </w:rPr>
        <w:t>Baker</w:t>
      </w:r>
      <w:r w:rsidRPr="00C4194A">
        <w:rPr>
          <w:rFonts w:ascii="Garamond" w:hAnsi="Garamond"/>
          <w:sz w:val="24"/>
          <w:szCs w:val="24"/>
        </w:rPr>
        <w:t>: I remember standing there</w:t>
      </w:r>
      <w:r w:rsidR="004C5C35">
        <w:rPr>
          <w:rFonts w:ascii="Garamond" w:hAnsi="Garamond"/>
          <w:sz w:val="24"/>
          <w:szCs w:val="24"/>
        </w:rPr>
        <w:t xml:space="preserve"> holding that</w:t>
      </w:r>
      <w:r w:rsidRPr="00C4194A">
        <w:rPr>
          <w:rFonts w:ascii="Garamond" w:hAnsi="Garamond"/>
          <w:sz w:val="24"/>
          <w:szCs w:val="24"/>
        </w:rPr>
        <w:t xml:space="preserve"> stack of old paper. The barn is right along th</w:t>
      </w:r>
      <w:r w:rsidR="002828E8">
        <w:rPr>
          <w:rFonts w:ascii="Garamond" w:hAnsi="Garamond"/>
          <w:sz w:val="24"/>
          <w:szCs w:val="24"/>
        </w:rPr>
        <w:t>e Connecticut</w:t>
      </w:r>
      <w:r w:rsidR="004C5C35">
        <w:rPr>
          <w:rFonts w:ascii="Garamond" w:hAnsi="Garamond"/>
          <w:sz w:val="24"/>
          <w:szCs w:val="24"/>
        </w:rPr>
        <w:t xml:space="preserve"> River and it was </w:t>
      </w:r>
      <w:r w:rsidRPr="00C4194A">
        <w:rPr>
          <w:rFonts w:ascii="Garamond" w:hAnsi="Garamond"/>
          <w:sz w:val="24"/>
          <w:szCs w:val="24"/>
        </w:rPr>
        <w:t>a bright fall day. I started crying when I realized what it was. It was very emotional</w:t>
      </w:r>
      <w:r w:rsidR="008936DB">
        <w:rPr>
          <w:rFonts w:ascii="Garamond" w:hAnsi="Garamond"/>
          <w:sz w:val="24"/>
          <w:szCs w:val="24"/>
        </w:rPr>
        <w:t xml:space="preserve"> for all of us</w:t>
      </w:r>
      <w:r w:rsidRPr="00C4194A">
        <w:rPr>
          <w:rFonts w:ascii="Garamond" w:hAnsi="Garamond"/>
          <w:sz w:val="24"/>
          <w:szCs w:val="24"/>
        </w:rPr>
        <w:t xml:space="preserve">. </w:t>
      </w:r>
      <w:r w:rsidR="004C5C35">
        <w:rPr>
          <w:rFonts w:ascii="Garamond" w:hAnsi="Garamond"/>
          <w:sz w:val="24"/>
          <w:szCs w:val="24"/>
        </w:rPr>
        <w:t>E</w:t>
      </w:r>
      <w:r w:rsidRPr="00C4194A">
        <w:rPr>
          <w:rFonts w:ascii="Garamond" w:hAnsi="Garamond"/>
          <w:sz w:val="24"/>
          <w:szCs w:val="24"/>
        </w:rPr>
        <w:t xml:space="preserve">veryone in family knew </w:t>
      </w:r>
      <w:proofErr w:type="spellStart"/>
      <w:r w:rsidRPr="00C4194A">
        <w:rPr>
          <w:rFonts w:ascii="Garamond" w:hAnsi="Garamond"/>
          <w:sz w:val="24"/>
          <w:szCs w:val="24"/>
        </w:rPr>
        <w:t>Myrl</w:t>
      </w:r>
      <w:proofErr w:type="spellEnd"/>
      <w:r w:rsidRPr="00C4194A">
        <w:rPr>
          <w:rFonts w:ascii="Garamond" w:hAnsi="Garamond"/>
          <w:sz w:val="24"/>
          <w:szCs w:val="24"/>
        </w:rPr>
        <w:t xml:space="preserve"> had to be Sherlock Holmes’s daughter, but there was never any real hard proof. There was some talk of a DNA test, but really? Not happening.</w:t>
      </w:r>
    </w:p>
    <w:p w:rsidR="00EE70A9" w:rsidRPr="00C4194A" w:rsidRDefault="00EE70A9">
      <w:pPr>
        <w:rPr>
          <w:rFonts w:ascii="Garamond" w:hAnsi="Garamond"/>
          <w:sz w:val="24"/>
          <w:szCs w:val="24"/>
        </w:rPr>
      </w:pPr>
      <w:proofErr w:type="spellStart"/>
      <w:r w:rsidRPr="002828E8">
        <w:rPr>
          <w:rFonts w:ascii="Garamond" w:hAnsi="Garamond"/>
          <w:b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 xml:space="preserve">: </w:t>
      </w:r>
      <w:proofErr w:type="gramStart"/>
      <w:r w:rsidRPr="00C4194A">
        <w:rPr>
          <w:rFonts w:ascii="Garamond" w:hAnsi="Garamond"/>
          <w:sz w:val="24"/>
          <w:szCs w:val="24"/>
        </w:rPr>
        <w:t>A  DNA</w:t>
      </w:r>
      <w:proofErr w:type="gramEnd"/>
      <w:r w:rsidRPr="00C4194A">
        <w:rPr>
          <w:rFonts w:ascii="Garamond" w:hAnsi="Garamond"/>
          <w:sz w:val="24"/>
          <w:szCs w:val="24"/>
        </w:rPr>
        <w:t xml:space="preserve"> test? </w:t>
      </w:r>
      <w:proofErr w:type="gramStart"/>
      <w:r w:rsidRPr="00C4194A">
        <w:rPr>
          <w:rFonts w:ascii="Garamond" w:hAnsi="Garamond"/>
          <w:sz w:val="24"/>
          <w:szCs w:val="24"/>
        </w:rPr>
        <w:t>With what?</w:t>
      </w:r>
      <w:proofErr w:type="gramEnd"/>
    </w:p>
    <w:p w:rsidR="00EE70A9" w:rsidRPr="00C4194A" w:rsidRDefault="00EE70A9">
      <w:pPr>
        <w:rPr>
          <w:rFonts w:ascii="Garamond" w:hAnsi="Garamond"/>
          <w:sz w:val="24"/>
          <w:szCs w:val="24"/>
        </w:rPr>
      </w:pPr>
      <w:r w:rsidRPr="002828E8">
        <w:rPr>
          <w:rFonts w:ascii="Garamond" w:hAnsi="Garamond"/>
          <w:b/>
          <w:sz w:val="24"/>
          <w:szCs w:val="24"/>
        </w:rPr>
        <w:t>Baker</w:t>
      </w:r>
      <w:r w:rsidRPr="00C4194A">
        <w:rPr>
          <w:rFonts w:ascii="Garamond" w:hAnsi="Garamond"/>
          <w:sz w:val="24"/>
          <w:szCs w:val="24"/>
        </w:rPr>
        <w:t xml:space="preserve">: There’s apparently some hair at 221b Baker </w:t>
      </w:r>
      <w:proofErr w:type="gramStart"/>
      <w:r w:rsidRPr="00C4194A">
        <w:rPr>
          <w:rFonts w:ascii="Garamond" w:hAnsi="Garamond"/>
          <w:sz w:val="24"/>
          <w:szCs w:val="24"/>
        </w:rPr>
        <w:t>street</w:t>
      </w:r>
      <w:proofErr w:type="gramEnd"/>
      <w:r w:rsidRPr="00C4194A">
        <w:rPr>
          <w:rFonts w:ascii="Garamond" w:hAnsi="Garamond"/>
          <w:sz w:val="24"/>
          <w:szCs w:val="24"/>
        </w:rPr>
        <w:t xml:space="preserve"> from a brush that was supposedly Sherlock’s and Aunt Faye kept a </w:t>
      </w:r>
      <w:r w:rsidR="008936DB">
        <w:rPr>
          <w:rFonts w:ascii="Garamond" w:hAnsi="Garamond"/>
          <w:sz w:val="24"/>
          <w:szCs w:val="24"/>
        </w:rPr>
        <w:t>tooth of</w:t>
      </w:r>
      <w:r w:rsidRPr="00C4194A">
        <w:rPr>
          <w:rFonts w:ascii="Garamond" w:hAnsi="Garamond"/>
          <w:sz w:val="24"/>
          <w:szCs w:val="24"/>
        </w:rPr>
        <w:t xml:space="preserve"> </w:t>
      </w:r>
      <w:proofErr w:type="spellStart"/>
      <w:r w:rsidRPr="00C4194A">
        <w:rPr>
          <w:rFonts w:ascii="Garamond" w:hAnsi="Garamond"/>
          <w:sz w:val="24"/>
          <w:szCs w:val="24"/>
        </w:rPr>
        <w:t>Myrl’s</w:t>
      </w:r>
      <w:proofErr w:type="spellEnd"/>
      <w:r w:rsidR="008936DB">
        <w:rPr>
          <w:rFonts w:ascii="Garamond" w:hAnsi="Garamond"/>
          <w:sz w:val="24"/>
          <w:szCs w:val="24"/>
        </w:rPr>
        <w:t>—Yeah, I know. Gross</w:t>
      </w:r>
      <w:r w:rsidRPr="00C4194A">
        <w:rPr>
          <w:rFonts w:ascii="Garamond" w:hAnsi="Garamond"/>
          <w:sz w:val="24"/>
          <w:szCs w:val="24"/>
        </w:rPr>
        <w:t>. But anyway, yes. I had the family vote on it and we searched for any of the Norton family to weigh in too, but couldn’t find anyone.</w:t>
      </w:r>
      <w:r w:rsidR="004C5C35">
        <w:rPr>
          <w:rFonts w:ascii="Garamond" w:hAnsi="Garamond"/>
          <w:sz w:val="24"/>
          <w:szCs w:val="24"/>
        </w:rPr>
        <w:t xml:space="preserve"> We agreed to publ</w:t>
      </w:r>
      <w:r w:rsidR="00473DD3">
        <w:rPr>
          <w:rFonts w:ascii="Garamond" w:hAnsi="Garamond"/>
          <w:sz w:val="24"/>
          <w:szCs w:val="24"/>
        </w:rPr>
        <w:t>ish. And now I’m going through Faye’s</w:t>
      </w:r>
      <w:r w:rsidR="004C5C35">
        <w:rPr>
          <w:rFonts w:ascii="Garamond" w:hAnsi="Garamond"/>
          <w:sz w:val="24"/>
          <w:szCs w:val="24"/>
        </w:rPr>
        <w:t xml:space="preserve"> monographs.</w:t>
      </w:r>
    </w:p>
    <w:p w:rsidR="00EE70A9" w:rsidRPr="00C4194A" w:rsidRDefault="00EE70A9">
      <w:pPr>
        <w:rPr>
          <w:rFonts w:ascii="Garamond" w:hAnsi="Garamond"/>
          <w:sz w:val="24"/>
          <w:szCs w:val="24"/>
        </w:rPr>
      </w:pPr>
      <w:proofErr w:type="spellStart"/>
      <w:r w:rsidRPr="002828E8">
        <w:rPr>
          <w:rFonts w:ascii="Garamond" w:hAnsi="Garamond"/>
          <w:b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>: Why do you think these stories are compelling today?</w:t>
      </w:r>
    </w:p>
    <w:p w:rsidR="00EE70A9" w:rsidRPr="00C4194A" w:rsidRDefault="00EE70A9">
      <w:pPr>
        <w:rPr>
          <w:rFonts w:ascii="Garamond" w:hAnsi="Garamond"/>
          <w:sz w:val="24"/>
          <w:szCs w:val="24"/>
        </w:rPr>
      </w:pPr>
      <w:r w:rsidRPr="002828E8">
        <w:rPr>
          <w:rFonts w:ascii="Garamond" w:hAnsi="Garamond"/>
          <w:b/>
          <w:sz w:val="24"/>
          <w:szCs w:val="24"/>
        </w:rPr>
        <w:t>Baker</w:t>
      </w:r>
      <w:r w:rsidRPr="00C4194A">
        <w:rPr>
          <w:rFonts w:ascii="Garamond" w:hAnsi="Garamond"/>
          <w:sz w:val="24"/>
          <w:szCs w:val="24"/>
        </w:rPr>
        <w:t xml:space="preserve">: It’s a sad truth </w:t>
      </w:r>
      <w:r w:rsidR="008936DB">
        <w:rPr>
          <w:rFonts w:ascii="Garamond" w:hAnsi="Garamond"/>
          <w:sz w:val="24"/>
          <w:szCs w:val="24"/>
        </w:rPr>
        <w:t xml:space="preserve">that </w:t>
      </w:r>
      <w:r w:rsidRPr="00C4194A">
        <w:rPr>
          <w:rFonts w:ascii="Garamond" w:hAnsi="Garamond"/>
          <w:sz w:val="24"/>
          <w:szCs w:val="24"/>
        </w:rPr>
        <w:t>we are still deali</w:t>
      </w:r>
      <w:r w:rsidR="006C7C68" w:rsidRPr="00C4194A">
        <w:rPr>
          <w:rFonts w:ascii="Garamond" w:hAnsi="Garamond"/>
          <w:sz w:val="24"/>
          <w:szCs w:val="24"/>
        </w:rPr>
        <w:t xml:space="preserve">ng with </w:t>
      </w:r>
      <w:r w:rsidRPr="00C4194A">
        <w:rPr>
          <w:rFonts w:ascii="Garamond" w:hAnsi="Garamond"/>
          <w:sz w:val="24"/>
          <w:szCs w:val="24"/>
        </w:rPr>
        <w:t xml:space="preserve">the issues these </w:t>
      </w:r>
      <w:r w:rsidR="00473DD3">
        <w:rPr>
          <w:rFonts w:ascii="Garamond" w:hAnsi="Garamond"/>
          <w:sz w:val="24"/>
          <w:szCs w:val="24"/>
        </w:rPr>
        <w:t>two women grappled with. And I’</w:t>
      </w:r>
      <w:r w:rsidRPr="00C4194A">
        <w:rPr>
          <w:rFonts w:ascii="Garamond" w:hAnsi="Garamond"/>
          <w:sz w:val="24"/>
          <w:szCs w:val="24"/>
        </w:rPr>
        <w:t>m not just talking crime. I mean we still have murder and blackmail and i</w:t>
      </w:r>
      <w:r w:rsidR="006C7C68" w:rsidRPr="00C4194A">
        <w:rPr>
          <w:rFonts w:ascii="Garamond" w:hAnsi="Garamond"/>
          <w:sz w:val="24"/>
          <w:szCs w:val="24"/>
        </w:rPr>
        <w:t>ntrigue. Good grief, look at the news</w:t>
      </w:r>
      <w:r w:rsidRPr="00C4194A">
        <w:rPr>
          <w:rFonts w:ascii="Garamond" w:hAnsi="Garamond"/>
          <w:sz w:val="24"/>
          <w:szCs w:val="24"/>
        </w:rPr>
        <w:t xml:space="preserve">. The </w:t>
      </w:r>
      <w:r w:rsidR="004C5C35">
        <w:rPr>
          <w:rFonts w:ascii="Garamond" w:hAnsi="Garamond"/>
          <w:sz w:val="24"/>
          <w:szCs w:val="24"/>
        </w:rPr>
        <w:t>first m</w:t>
      </w:r>
      <w:r w:rsidR="006C7C68" w:rsidRPr="00C4194A">
        <w:rPr>
          <w:rFonts w:ascii="Garamond" w:hAnsi="Garamond"/>
          <w:sz w:val="24"/>
          <w:szCs w:val="24"/>
        </w:rPr>
        <w:t>onograph, about c</w:t>
      </w:r>
      <w:r w:rsidRPr="00C4194A">
        <w:rPr>
          <w:rFonts w:ascii="Garamond" w:hAnsi="Garamond"/>
          <w:sz w:val="24"/>
          <w:szCs w:val="24"/>
        </w:rPr>
        <w:t>omplicity</w:t>
      </w:r>
      <w:r w:rsidR="004C5C35">
        <w:rPr>
          <w:rFonts w:ascii="Garamond" w:hAnsi="Garamond"/>
          <w:sz w:val="24"/>
          <w:szCs w:val="24"/>
        </w:rPr>
        <w:t>,</w:t>
      </w:r>
      <w:r w:rsidRPr="00C4194A">
        <w:rPr>
          <w:rFonts w:ascii="Garamond" w:hAnsi="Garamond"/>
          <w:sz w:val="24"/>
          <w:szCs w:val="24"/>
        </w:rPr>
        <w:t xml:space="preserve"> </w:t>
      </w:r>
      <w:r w:rsidR="006C7C68" w:rsidRPr="00C4194A">
        <w:rPr>
          <w:rFonts w:ascii="Garamond" w:hAnsi="Garamond"/>
          <w:sz w:val="24"/>
          <w:szCs w:val="24"/>
        </w:rPr>
        <w:t>focuses on the M</w:t>
      </w:r>
      <w:r w:rsidRPr="00C4194A">
        <w:rPr>
          <w:rFonts w:ascii="Garamond" w:hAnsi="Garamond"/>
          <w:sz w:val="24"/>
          <w:szCs w:val="24"/>
        </w:rPr>
        <w:t xml:space="preserve">afia and this drug that was supposed to be non-addictive, “Heroin.” And yet people were becoming horribly addicted. Sound familiar? </w:t>
      </w:r>
      <w:r w:rsidR="004C5C35">
        <w:rPr>
          <w:rFonts w:ascii="Garamond" w:hAnsi="Garamond"/>
          <w:sz w:val="24"/>
          <w:szCs w:val="24"/>
        </w:rPr>
        <w:t xml:space="preserve">Look </w:t>
      </w:r>
      <w:r w:rsidR="008936DB">
        <w:rPr>
          <w:rFonts w:ascii="Garamond" w:hAnsi="Garamond"/>
          <w:sz w:val="24"/>
          <w:szCs w:val="24"/>
        </w:rPr>
        <w:t xml:space="preserve">at the </w:t>
      </w:r>
      <w:proofErr w:type="spellStart"/>
      <w:r w:rsidR="006C7C68" w:rsidRPr="00C4194A">
        <w:rPr>
          <w:rFonts w:ascii="Garamond" w:hAnsi="Garamond"/>
          <w:sz w:val="24"/>
          <w:szCs w:val="24"/>
        </w:rPr>
        <w:t>opioid</w:t>
      </w:r>
      <w:proofErr w:type="spellEnd"/>
      <w:r w:rsidR="006C7C68" w:rsidRPr="00C4194A">
        <w:rPr>
          <w:rFonts w:ascii="Garamond" w:hAnsi="Garamond"/>
          <w:sz w:val="24"/>
          <w:szCs w:val="24"/>
        </w:rPr>
        <w:t xml:space="preserve"> epidemic today. </w:t>
      </w:r>
      <w:r w:rsidRPr="00C4194A">
        <w:rPr>
          <w:rFonts w:ascii="Garamond" w:hAnsi="Garamond"/>
          <w:sz w:val="24"/>
          <w:szCs w:val="24"/>
        </w:rPr>
        <w:t xml:space="preserve">And then there’s the whole women’s rights initiative, which is still going on. </w:t>
      </w:r>
      <w:proofErr w:type="gramStart"/>
      <w:r w:rsidRPr="00C4194A">
        <w:rPr>
          <w:rFonts w:ascii="Garamond" w:hAnsi="Garamond"/>
          <w:sz w:val="24"/>
          <w:szCs w:val="24"/>
        </w:rPr>
        <w:t>And race and class issues.</w:t>
      </w:r>
      <w:proofErr w:type="gramEnd"/>
      <w:r w:rsidRPr="00C4194A">
        <w:rPr>
          <w:rFonts w:ascii="Garamond" w:hAnsi="Garamond"/>
          <w:sz w:val="24"/>
          <w:szCs w:val="24"/>
        </w:rPr>
        <w:t xml:space="preserve"> It’s all there.</w:t>
      </w:r>
      <w:r w:rsidR="006C7C68" w:rsidRPr="00C4194A">
        <w:rPr>
          <w:rFonts w:ascii="Garamond" w:hAnsi="Garamond"/>
          <w:sz w:val="24"/>
          <w:szCs w:val="24"/>
        </w:rPr>
        <w:t xml:space="preserve"> </w:t>
      </w:r>
      <w:r w:rsidR="00473DD3">
        <w:rPr>
          <w:rFonts w:ascii="Garamond" w:hAnsi="Garamond"/>
          <w:sz w:val="24"/>
          <w:szCs w:val="24"/>
        </w:rPr>
        <w:t>Faye wrote</w:t>
      </w:r>
      <w:r w:rsidR="006C7C68" w:rsidRPr="00C4194A">
        <w:rPr>
          <w:rFonts w:ascii="Garamond" w:hAnsi="Garamond"/>
          <w:sz w:val="24"/>
          <w:szCs w:val="24"/>
        </w:rPr>
        <w:t xml:space="preserve"> about all of it.</w:t>
      </w:r>
    </w:p>
    <w:p w:rsidR="006C7C68" w:rsidRPr="00C4194A" w:rsidRDefault="006C7C68">
      <w:pPr>
        <w:rPr>
          <w:rFonts w:ascii="Garamond" w:hAnsi="Garamond"/>
          <w:sz w:val="24"/>
          <w:szCs w:val="24"/>
        </w:rPr>
      </w:pPr>
      <w:proofErr w:type="spellStart"/>
      <w:r w:rsidRPr="002828E8">
        <w:rPr>
          <w:rFonts w:ascii="Garamond" w:hAnsi="Garamond"/>
          <w:b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>: While catching the bad guy.</w:t>
      </w:r>
    </w:p>
    <w:p w:rsidR="006C7C68" w:rsidRPr="00C4194A" w:rsidRDefault="006C7C68">
      <w:pPr>
        <w:rPr>
          <w:rFonts w:ascii="Garamond" w:hAnsi="Garamond"/>
          <w:sz w:val="24"/>
          <w:szCs w:val="24"/>
        </w:rPr>
      </w:pPr>
      <w:proofErr w:type="gramStart"/>
      <w:r w:rsidRPr="002828E8">
        <w:rPr>
          <w:rFonts w:ascii="Garamond" w:hAnsi="Garamond"/>
          <w:b/>
          <w:sz w:val="24"/>
          <w:szCs w:val="24"/>
        </w:rPr>
        <w:t>Baker</w:t>
      </w:r>
      <w:r w:rsidRPr="00C4194A">
        <w:rPr>
          <w:rFonts w:ascii="Garamond" w:hAnsi="Garamond"/>
          <w:sz w:val="24"/>
          <w:szCs w:val="24"/>
        </w:rPr>
        <w:t>: Or not.</w:t>
      </w:r>
      <w:proofErr w:type="gramEnd"/>
      <w:r w:rsidRPr="00C4194A">
        <w:rPr>
          <w:rFonts w:ascii="Garamond" w:hAnsi="Garamond"/>
          <w:sz w:val="24"/>
          <w:szCs w:val="24"/>
        </w:rPr>
        <w:t xml:space="preserve"> I’ve read a lot of these now. And as I am editing, I am also pulling from Faye’s old journals and letters. Sometimes there is no perpetrator, or the perpetrator is really a victim of someone or something else. </w:t>
      </w:r>
    </w:p>
    <w:p w:rsidR="006C7C68" w:rsidRPr="00C4194A" w:rsidRDefault="006C7C68">
      <w:pPr>
        <w:rPr>
          <w:rFonts w:ascii="Garamond" w:hAnsi="Garamond"/>
          <w:sz w:val="24"/>
          <w:szCs w:val="24"/>
        </w:rPr>
      </w:pPr>
      <w:proofErr w:type="spellStart"/>
      <w:r w:rsidRPr="002828E8">
        <w:rPr>
          <w:rFonts w:ascii="Garamond" w:hAnsi="Garamond"/>
          <w:b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>: Did you ever meet them?</w:t>
      </w:r>
      <w:r w:rsidR="004C5C35">
        <w:rPr>
          <w:rFonts w:ascii="Garamond" w:hAnsi="Garamond"/>
          <w:sz w:val="24"/>
          <w:szCs w:val="24"/>
        </w:rPr>
        <w:t xml:space="preserve"> </w:t>
      </w:r>
      <w:proofErr w:type="spellStart"/>
      <w:r w:rsidR="004C5C35">
        <w:rPr>
          <w:rFonts w:ascii="Garamond" w:hAnsi="Garamond"/>
          <w:sz w:val="24"/>
          <w:szCs w:val="24"/>
        </w:rPr>
        <w:t>Myrl</w:t>
      </w:r>
      <w:proofErr w:type="spellEnd"/>
      <w:r w:rsidR="004C5C35">
        <w:rPr>
          <w:rFonts w:ascii="Garamond" w:hAnsi="Garamond"/>
          <w:sz w:val="24"/>
          <w:szCs w:val="24"/>
        </w:rPr>
        <w:t xml:space="preserve"> and Faye?</w:t>
      </w:r>
    </w:p>
    <w:p w:rsidR="006C7C68" w:rsidRPr="00C4194A" w:rsidRDefault="006C7C68">
      <w:pPr>
        <w:rPr>
          <w:rFonts w:ascii="Garamond" w:hAnsi="Garamond"/>
          <w:sz w:val="24"/>
          <w:szCs w:val="24"/>
        </w:rPr>
      </w:pPr>
      <w:r w:rsidRPr="002828E8">
        <w:rPr>
          <w:rFonts w:ascii="Garamond" w:hAnsi="Garamond"/>
          <w:b/>
          <w:sz w:val="24"/>
          <w:szCs w:val="24"/>
        </w:rPr>
        <w:t>Baker</w:t>
      </w:r>
      <w:r w:rsidRPr="00C4194A">
        <w:rPr>
          <w:rFonts w:ascii="Garamond" w:hAnsi="Garamond"/>
          <w:sz w:val="24"/>
          <w:szCs w:val="24"/>
        </w:rPr>
        <w:t>: I have a vague memory of Aunt Faye.  She’d come out to the farm and have dinner with us at Thanksgiving and over the holidays. But she died when I was nine. I hope to go the Norton house in Northampton this summer.</w:t>
      </w:r>
    </w:p>
    <w:p w:rsidR="006C7C68" w:rsidRPr="00C4194A" w:rsidRDefault="006C7C68">
      <w:pPr>
        <w:rPr>
          <w:rFonts w:ascii="Garamond" w:hAnsi="Garamond"/>
          <w:sz w:val="24"/>
          <w:szCs w:val="24"/>
        </w:rPr>
      </w:pPr>
      <w:proofErr w:type="spellStart"/>
      <w:r w:rsidRPr="002828E8">
        <w:rPr>
          <w:rFonts w:ascii="Garamond" w:hAnsi="Garamond"/>
          <w:b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>: What would you say to aspiring writers or those trying to write biography?</w:t>
      </w:r>
    </w:p>
    <w:p w:rsidR="0085555D" w:rsidRPr="00C4194A" w:rsidRDefault="006C7C68">
      <w:pPr>
        <w:rPr>
          <w:rFonts w:ascii="Garamond" w:hAnsi="Garamond"/>
          <w:sz w:val="24"/>
          <w:szCs w:val="24"/>
        </w:rPr>
      </w:pPr>
      <w:r w:rsidRPr="002828E8">
        <w:rPr>
          <w:rFonts w:ascii="Garamond" w:hAnsi="Garamond"/>
          <w:b/>
          <w:sz w:val="24"/>
          <w:szCs w:val="24"/>
        </w:rPr>
        <w:t>Baker</w:t>
      </w:r>
      <w:r w:rsidRPr="00C4194A">
        <w:rPr>
          <w:rFonts w:ascii="Garamond" w:hAnsi="Garamond"/>
          <w:sz w:val="24"/>
          <w:szCs w:val="24"/>
        </w:rPr>
        <w:t xml:space="preserve">: Just do it. Do it because you have to. You have to tell these stories, </w:t>
      </w:r>
      <w:r w:rsidR="004C5C35">
        <w:rPr>
          <w:rFonts w:ascii="Garamond" w:hAnsi="Garamond"/>
          <w:sz w:val="24"/>
          <w:szCs w:val="24"/>
        </w:rPr>
        <w:t xml:space="preserve">and write like </w:t>
      </w:r>
      <w:r w:rsidRPr="00C4194A">
        <w:rPr>
          <w:rFonts w:ascii="Garamond" w:hAnsi="Garamond"/>
          <w:sz w:val="24"/>
          <w:szCs w:val="24"/>
        </w:rPr>
        <w:t xml:space="preserve">you don’t have a choice. And be a literary citizen: go to readings, buy books, support each other, go on retreats, respect your readers. Don’t put it off. There’s never a convenient time to carve out something </w:t>
      </w:r>
      <w:r w:rsidR="0085555D" w:rsidRPr="00C4194A">
        <w:rPr>
          <w:rFonts w:ascii="Garamond" w:hAnsi="Garamond"/>
          <w:sz w:val="24"/>
          <w:szCs w:val="24"/>
        </w:rPr>
        <w:t>for yourself</w:t>
      </w:r>
      <w:r w:rsidRPr="00C4194A">
        <w:rPr>
          <w:rFonts w:ascii="Garamond" w:hAnsi="Garamond"/>
          <w:sz w:val="24"/>
          <w:szCs w:val="24"/>
        </w:rPr>
        <w:t xml:space="preserve">. </w:t>
      </w:r>
      <w:r w:rsidR="00473DD3">
        <w:rPr>
          <w:rFonts w:ascii="Garamond" w:hAnsi="Garamond"/>
          <w:sz w:val="24"/>
          <w:szCs w:val="24"/>
        </w:rPr>
        <w:t>You don’t need money to write. Write a</w:t>
      </w:r>
      <w:r w:rsidR="0085555D" w:rsidRPr="00C4194A">
        <w:rPr>
          <w:rFonts w:ascii="Garamond" w:hAnsi="Garamond"/>
          <w:sz w:val="24"/>
          <w:szCs w:val="24"/>
        </w:rPr>
        <w:t xml:space="preserve"> page a day and in a year you have a </w:t>
      </w:r>
      <w:r w:rsidR="008936DB">
        <w:rPr>
          <w:rFonts w:ascii="Garamond" w:hAnsi="Garamond"/>
          <w:sz w:val="24"/>
          <w:szCs w:val="24"/>
        </w:rPr>
        <w:t>book.</w:t>
      </w:r>
      <w:bookmarkStart w:id="0" w:name="_GoBack"/>
      <w:bookmarkEnd w:id="0"/>
      <w:r w:rsidR="0085555D" w:rsidRPr="00C4194A">
        <w:rPr>
          <w:rFonts w:ascii="Garamond" w:hAnsi="Garamond"/>
          <w:sz w:val="24"/>
          <w:szCs w:val="24"/>
        </w:rPr>
        <w:t xml:space="preserve"> </w:t>
      </w:r>
    </w:p>
    <w:p w:rsidR="0085555D" w:rsidRPr="00C4194A" w:rsidRDefault="0085555D">
      <w:pPr>
        <w:rPr>
          <w:rFonts w:ascii="Garamond" w:hAnsi="Garamond"/>
          <w:sz w:val="24"/>
          <w:szCs w:val="24"/>
        </w:rPr>
      </w:pPr>
      <w:proofErr w:type="spellStart"/>
      <w:r w:rsidRPr="002828E8">
        <w:rPr>
          <w:rFonts w:ascii="Garamond" w:hAnsi="Garamond"/>
          <w:b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>: Well. Thank you for your time. Just before you leave, can you talk about what you are working on now?</w:t>
      </w:r>
    </w:p>
    <w:p w:rsidR="0085555D" w:rsidRPr="00C4194A" w:rsidRDefault="0085555D">
      <w:pPr>
        <w:rPr>
          <w:rFonts w:ascii="Garamond" w:hAnsi="Garamond"/>
          <w:sz w:val="24"/>
          <w:szCs w:val="24"/>
        </w:rPr>
      </w:pPr>
      <w:r w:rsidRPr="002828E8">
        <w:rPr>
          <w:rFonts w:ascii="Garamond" w:hAnsi="Garamond"/>
          <w:b/>
          <w:sz w:val="24"/>
          <w:szCs w:val="24"/>
        </w:rPr>
        <w:t>Baker</w:t>
      </w:r>
      <w:r w:rsidRPr="00C4194A">
        <w:rPr>
          <w:rFonts w:ascii="Garamond" w:hAnsi="Garamond"/>
          <w:sz w:val="24"/>
          <w:szCs w:val="24"/>
        </w:rPr>
        <w:t>: It’s another monograph about trust. That’s all I can say.</w:t>
      </w:r>
      <w:r w:rsidR="004C5C35">
        <w:rPr>
          <w:rFonts w:ascii="Garamond" w:hAnsi="Garamond"/>
          <w:sz w:val="24"/>
          <w:szCs w:val="24"/>
        </w:rPr>
        <w:t xml:space="preserve"> </w:t>
      </w:r>
    </w:p>
    <w:p w:rsidR="0085555D" w:rsidRPr="00C4194A" w:rsidRDefault="002828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m</w:t>
      </w:r>
      <w:r w:rsidR="0085555D" w:rsidRPr="00C4194A">
        <w:rPr>
          <w:rFonts w:ascii="Garamond" w:hAnsi="Garamond"/>
          <w:sz w:val="24"/>
          <w:szCs w:val="24"/>
        </w:rPr>
        <w:t>ore information about Abbey Pen Baker</w:t>
      </w:r>
      <w:r>
        <w:rPr>
          <w:rFonts w:ascii="Garamond" w:hAnsi="Garamond"/>
          <w:sz w:val="24"/>
          <w:szCs w:val="24"/>
        </w:rPr>
        <w:t xml:space="preserve"> and her ongoing series of monographs, go</w:t>
      </w:r>
      <w:r w:rsidR="0085555D" w:rsidRPr="00C4194A">
        <w:rPr>
          <w:rFonts w:ascii="Garamond" w:hAnsi="Garamond"/>
          <w:sz w:val="24"/>
          <w:szCs w:val="24"/>
        </w:rPr>
        <w:t xml:space="preserve"> </w:t>
      </w:r>
      <w:hyperlink r:id="rId7" w:history="1">
        <w:r w:rsidRPr="002828E8">
          <w:rPr>
            <w:rStyle w:val="Hyperlink"/>
            <w:rFonts w:ascii="Garamond" w:hAnsi="Garamond"/>
            <w:b/>
            <w:sz w:val="24"/>
            <w:szCs w:val="24"/>
          </w:rPr>
          <w:t>he</w:t>
        </w:r>
        <w:r w:rsidRPr="002828E8">
          <w:rPr>
            <w:rStyle w:val="Hyperlink"/>
            <w:rFonts w:ascii="Garamond" w:hAnsi="Garamond"/>
            <w:b/>
            <w:sz w:val="24"/>
            <w:szCs w:val="24"/>
          </w:rPr>
          <w:t>r</w:t>
        </w:r>
        <w:r w:rsidRPr="002828E8">
          <w:rPr>
            <w:rStyle w:val="Hyperlink"/>
            <w:rFonts w:ascii="Garamond" w:hAnsi="Garamond"/>
            <w:b/>
            <w:sz w:val="24"/>
            <w:szCs w:val="24"/>
          </w:rPr>
          <w:t>e</w:t>
        </w:r>
      </w:hyperlink>
      <w:r>
        <w:rPr>
          <w:rFonts w:ascii="Garamond" w:hAnsi="Garamond"/>
          <w:sz w:val="24"/>
          <w:szCs w:val="24"/>
        </w:rPr>
        <w:t>,</w:t>
      </w:r>
      <w:r w:rsidR="0085555D" w:rsidRPr="00C4194A">
        <w:rPr>
          <w:rFonts w:ascii="Garamond" w:hAnsi="Garamond"/>
          <w:sz w:val="24"/>
          <w:szCs w:val="24"/>
        </w:rPr>
        <w:t xml:space="preserve"> or </w:t>
      </w:r>
      <w:r>
        <w:rPr>
          <w:rFonts w:ascii="Garamond" w:hAnsi="Garamond"/>
          <w:sz w:val="24"/>
          <w:szCs w:val="24"/>
        </w:rPr>
        <w:t xml:space="preserve">see her </w:t>
      </w:r>
      <w:r w:rsidR="0085555D" w:rsidRPr="00C4194A">
        <w:rPr>
          <w:rFonts w:ascii="Garamond" w:hAnsi="Garamond"/>
          <w:sz w:val="24"/>
          <w:szCs w:val="24"/>
        </w:rPr>
        <w:t xml:space="preserve">on FB </w:t>
      </w:r>
      <w:proofErr w:type="gramStart"/>
      <w:r w:rsidR="0085555D" w:rsidRPr="00C4194A">
        <w:rPr>
          <w:rFonts w:ascii="Garamond" w:hAnsi="Garamond"/>
          <w:sz w:val="24"/>
          <w:szCs w:val="24"/>
        </w:rPr>
        <w:t>@</w:t>
      </w:r>
      <w:proofErr w:type="spellStart"/>
      <w:r w:rsidR="0085555D" w:rsidRPr="00C4194A">
        <w:rPr>
          <w:rFonts w:ascii="Garamond" w:hAnsi="Garamond"/>
          <w:sz w:val="24"/>
          <w:szCs w:val="24"/>
        </w:rPr>
        <w:t>abbeypenbakerwrites</w:t>
      </w:r>
      <w:proofErr w:type="spellEnd"/>
      <w:r>
        <w:rPr>
          <w:rFonts w:ascii="Garamond" w:hAnsi="Garamond"/>
          <w:sz w:val="24"/>
          <w:szCs w:val="24"/>
        </w:rPr>
        <w:t xml:space="preserve"> .</w:t>
      </w:r>
      <w:proofErr w:type="gramEnd"/>
      <w:r>
        <w:rPr>
          <w:rFonts w:ascii="Garamond" w:hAnsi="Garamond"/>
          <w:sz w:val="24"/>
          <w:szCs w:val="24"/>
        </w:rPr>
        <w:t xml:space="preserve">  Or enjoy her free monograph, “The Other Side of Scandal”, </w:t>
      </w:r>
      <w:hyperlink r:id="rId8" w:history="1">
        <w:r w:rsidRPr="002828E8">
          <w:rPr>
            <w:rStyle w:val="Hyperlink"/>
            <w:rFonts w:ascii="Garamond" w:hAnsi="Garamond"/>
            <w:b/>
            <w:sz w:val="24"/>
            <w:szCs w:val="24"/>
          </w:rPr>
          <w:t>here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:rsidR="0085555D" w:rsidRPr="00C4194A" w:rsidRDefault="0085555D">
      <w:pPr>
        <w:rPr>
          <w:rFonts w:ascii="Garamond" w:hAnsi="Garamond"/>
          <w:sz w:val="24"/>
          <w:szCs w:val="24"/>
        </w:rPr>
      </w:pPr>
      <w:r w:rsidRPr="00C4194A">
        <w:rPr>
          <w:rFonts w:ascii="Garamond" w:hAnsi="Garamond"/>
          <w:sz w:val="24"/>
          <w:szCs w:val="24"/>
        </w:rPr>
        <w:t xml:space="preserve">For more information about Rebecca </w:t>
      </w:r>
      <w:proofErr w:type="spellStart"/>
      <w:r w:rsidRPr="00C4194A">
        <w:rPr>
          <w:rFonts w:ascii="Garamond" w:hAnsi="Garamond"/>
          <w:sz w:val="24"/>
          <w:szCs w:val="24"/>
        </w:rPr>
        <w:t>Morean</w:t>
      </w:r>
      <w:proofErr w:type="spellEnd"/>
      <w:r w:rsidRPr="00C4194A">
        <w:rPr>
          <w:rFonts w:ascii="Garamond" w:hAnsi="Garamond"/>
          <w:sz w:val="24"/>
          <w:szCs w:val="24"/>
        </w:rPr>
        <w:t xml:space="preserve"> visit </w:t>
      </w:r>
      <w:hyperlink r:id="rId9" w:history="1">
        <w:r w:rsidR="002828E8" w:rsidRPr="002828E8">
          <w:rPr>
            <w:rStyle w:val="Hyperlink"/>
            <w:rFonts w:ascii="Garamond" w:hAnsi="Garamond"/>
            <w:b/>
            <w:sz w:val="24"/>
            <w:szCs w:val="24"/>
          </w:rPr>
          <w:t>her web site</w:t>
        </w:r>
      </w:hyperlink>
      <w:r w:rsidR="002828E8" w:rsidRPr="002828E8">
        <w:rPr>
          <w:rFonts w:ascii="Garamond" w:hAnsi="Garamond"/>
          <w:b/>
          <w:sz w:val="24"/>
          <w:szCs w:val="24"/>
        </w:rPr>
        <w:t>.</w:t>
      </w:r>
      <w:r w:rsidR="002828E8">
        <w:rPr>
          <w:rFonts w:ascii="Garamond" w:hAnsi="Garamond"/>
          <w:sz w:val="24"/>
          <w:szCs w:val="24"/>
        </w:rPr>
        <w:t xml:space="preserve"> </w:t>
      </w:r>
    </w:p>
    <w:p w:rsidR="00EE70A9" w:rsidRPr="00A25DD1" w:rsidRDefault="00EE70A9">
      <w:r>
        <w:t xml:space="preserve"> </w:t>
      </w:r>
    </w:p>
    <w:p w:rsidR="00A25DD1" w:rsidRPr="00A25DD1" w:rsidRDefault="00A25DD1"/>
    <w:sectPr w:rsidR="00A25DD1" w:rsidRPr="00A25DD1" w:rsidSect="000B5438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2D" w:rsidRDefault="00101C2D" w:rsidP="008936DB">
      <w:pPr>
        <w:spacing w:after="0" w:line="240" w:lineRule="auto"/>
      </w:pPr>
      <w:r>
        <w:separator/>
      </w:r>
    </w:p>
  </w:endnote>
  <w:endnote w:type="continuationSeparator" w:id="0">
    <w:p w:rsidR="00101C2D" w:rsidRDefault="00101C2D" w:rsidP="0089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2D" w:rsidRDefault="00101C2D" w:rsidP="008936DB">
      <w:pPr>
        <w:spacing w:after="0" w:line="240" w:lineRule="auto"/>
      </w:pPr>
      <w:r>
        <w:separator/>
      </w:r>
    </w:p>
  </w:footnote>
  <w:footnote w:type="continuationSeparator" w:id="0">
    <w:p w:rsidR="00101C2D" w:rsidRDefault="00101C2D" w:rsidP="0089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D1"/>
    <w:rsid w:val="00076D8D"/>
    <w:rsid w:val="000B5438"/>
    <w:rsid w:val="00101C2D"/>
    <w:rsid w:val="002828E8"/>
    <w:rsid w:val="00473DD3"/>
    <w:rsid w:val="004C5C35"/>
    <w:rsid w:val="006278E1"/>
    <w:rsid w:val="006364F0"/>
    <w:rsid w:val="006C7C68"/>
    <w:rsid w:val="0085555D"/>
    <w:rsid w:val="008936DB"/>
    <w:rsid w:val="00A25DD1"/>
    <w:rsid w:val="00C4194A"/>
    <w:rsid w:val="00D31B42"/>
    <w:rsid w:val="00D73F72"/>
    <w:rsid w:val="00EE70A9"/>
  </w:rsids>
  <m:mathPr>
    <m:mathFont m:val="Robot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DB"/>
  </w:style>
  <w:style w:type="paragraph" w:styleId="Footer">
    <w:name w:val="footer"/>
    <w:basedOn w:val="Normal"/>
    <w:link w:val="FooterChar"/>
    <w:uiPriority w:val="99"/>
    <w:unhideWhenUsed/>
    <w:rsid w:val="0089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DB"/>
  </w:style>
  <w:style w:type="character" w:styleId="Hyperlink">
    <w:name w:val="Hyperlink"/>
    <w:basedOn w:val="DefaultParagraphFont"/>
    <w:uiPriority w:val="99"/>
    <w:semiHidden/>
    <w:unhideWhenUsed/>
    <w:rsid w:val="002828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DB"/>
  </w:style>
  <w:style w:type="paragraph" w:styleId="Footer">
    <w:name w:val="footer"/>
    <w:basedOn w:val="Normal"/>
    <w:link w:val="FooterChar"/>
    <w:uiPriority w:val="99"/>
    <w:unhideWhenUsed/>
    <w:rsid w:val="0089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bbeypenbaker.com" TargetMode="External"/><Relationship Id="rId8" Type="http://schemas.openxmlformats.org/officeDocument/2006/relationships/hyperlink" Target="http://www.abbeypenbaker.com/blog/the-other-side-of-scandal" TargetMode="External"/><Relationship Id="rId9" Type="http://schemas.openxmlformats.org/officeDocument/2006/relationships/hyperlink" Target="http://www.ramorean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EF3E-2EE1-534A-B9D9-7560B157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Laurie King</cp:lastModifiedBy>
  <cp:revision>4</cp:revision>
  <dcterms:created xsi:type="dcterms:W3CDTF">2017-04-03T15:33:00Z</dcterms:created>
  <dcterms:modified xsi:type="dcterms:W3CDTF">2017-04-04T00:23:00Z</dcterms:modified>
</cp:coreProperties>
</file>